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F0819" w:rsidRDefault="00445C47" w:rsidP="00D31D50">
      <w:pPr>
        <w:spacing w:line="220" w:lineRule="atLeast"/>
        <w:rPr>
          <w:rFonts w:ascii="仿宋_GB2312" w:eastAsia="仿宋_GB2312" w:hAnsi="宋体" w:cs="宋体" w:hint="eastAsia"/>
          <w:color w:val="1F1F1F"/>
          <w:sz w:val="28"/>
          <w:szCs w:val="28"/>
        </w:rPr>
      </w:pPr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附件3：</w:t>
      </w:r>
    </w:p>
    <w:p w:rsidR="00445C47" w:rsidRPr="002F0819" w:rsidRDefault="00445C47" w:rsidP="00445C47">
      <w:pPr>
        <w:spacing w:line="220" w:lineRule="atLeast"/>
        <w:jc w:val="center"/>
        <w:rPr>
          <w:rFonts w:ascii="仿宋_GB2312" w:eastAsia="仿宋_GB2312" w:hAnsiTheme="minorEastAsia" w:hint="eastAsia"/>
          <w:b/>
          <w:sz w:val="28"/>
          <w:szCs w:val="28"/>
        </w:rPr>
      </w:pPr>
      <w:r w:rsidRPr="002F0819">
        <w:rPr>
          <w:rFonts w:ascii="仿宋_GB2312" w:eastAsia="仿宋_GB2312" w:hAnsiTheme="minorEastAsia" w:hint="eastAsia"/>
          <w:b/>
          <w:sz w:val="28"/>
          <w:szCs w:val="28"/>
        </w:rPr>
        <w:t>学位服颜色及着装规范</w:t>
      </w:r>
    </w:p>
    <w:p w:rsidR="00445C47" w:rsidRPr="002F0819" w:rsidRDefault="00445C47" w:rsidP="00445C47">
      <w:pPr>
        <w:spacing w:line="220" w:lineRule="atLeast"/>
        <w:ind w:firstLineChars="200" w:firstLine="560"/>
        <w:jc w:val="center"/>
        <w:rPr>
          <w:rFonts w:ascii="仿宋_GB2312" w:eastAsia="仿宋_GB2312" w:hAnsiTheme="minorEastAsia" w:hint="eastAsia"/>
          <w:b/>
          <w:sz w:val="28"/>
          <w:szCs w:val="28"/>
        </w:rPr>
      </w:pPr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学位服分为：校长（导师）服、博士服、硕士服、学士服四种，</w:t>
      </w:r>
    </w:p>
    <w:p w:rsidR="00445C47" w:rsidRPr="002F0819" w:rsidRDefault="00445C47" w:rsidP="00445C47">
      <w:pPr>
        <w:spacing w:after="0" w:line="360" w:lineRule="auto"/>
        <w:rPr>
          <w:rFonts w:ascii="仿宋_GB2312" w:eastAsia="仿宋_GB2312" w:hAnsiTheme="minorEastAsia" w:cs="Times New Roman" w:hint="eastAsia"/>
          <w:b/>
          <w:sz w:val="28"/>
          <w:szCs w:val="28"/>
        </w:rPr>
      </w:pPr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每套学位服由学位帽、流苏、学位袍、垂布等四部分组成。</w:t>
      </w:r>
    </w:p>
    <w:p w:rsidR="00445C47" w:rsidRPr="002F0819" w:rsidRDefault="00445C47" w:rsidP="00445C47">
      <w:pPr>
        <w:spacing w:after="0" w:line="360" w:lineRule="auto"/>
        <w:ind w:firstLineChars="200" w:firstLine="56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>学位服是学位获得者、</w:t>
      </w:r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攻读学位者及</w:t>
      </w:r>
      <w:r w:rsidRPr="002F0819">
        <w:rPr>
          <w:rFonts w:ascii="仿宋_GB2312" w:eastAsia="仿宋_GB2312" w:hAnsi="宋体" w:cs="Times New Roman" w:hint="eastAsia"/>
          <w:sz w:val="28"/>
          <w:szCs w:val="28"/>
        </w:rPr>
        <w:t>学位授予单位的校（院、所）长、学位评定委员会主席及委员（或导师）出席学位论文答辩会、学位授予仪式、名誉博士学位授予仪式、毕业典礼及庆典等活动所穿着的正式礼服。学位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服作为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专用服装，着装应依照下列规范：</w:t>
      </w:r>
    </w:p>
    <w:p w:rsidR="00445C47" w:rsidRPr="002F0819" w:rsidRDefault="00673D4D" w:rsidP="00673D4D">
      <w:pPr>
        <w:widowControl w:val="0"/>
        <w:adjustRightInd/>
        <w:spacing w:after="0" w:line="360" w:lineRule="auto"/>
        <w:ind w:firstLineChars="200" w:firstLine="562"/>
        <w:contextualSpacing/>
        <w:jc w:val="both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一、</w:t>
      </w:r>
      <w:r w:rsidR="00445C47" w:rsidRPr="002F0819">
        <w:rPr>
          <w:rFonts w:ascii="仿宋_GB2312" w:eastAsia="仿宋_GB2312" w:hAnsi="宋体" w:cs="Times New Roman" w:hint="eastAsia"/>
          <w:b/>
          <w:sz w:val="28"/>
          <w:szCs w:val="28"/>
        </w:rPr>
        <w:t>学位帽</w:t>
      </w:r>
    </w:p>
    <w:p w:rsidR="00445C47" w:rsidRPr="002F0819" w:rsidRDefault="00445C47" w:rsidP="00445C47">
      <w:pPr>
        <w:spacing w:after="0" w:line="360" w:lineRule="auto"/>
        <w:ind w:firstLineChars="200" w:firstLine="56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学位帽为方型黑色。</w:t>
      </w:r>
      <w:r w:rsidRPr="002F0819">
        <w:rPr>
          <w:rFonts w:ascii="仿宋_GB2312" w:eastAsia="仿宋_GB2312" w:hAnsi="宋体" w:cs="Times New Roman" w:hint="eastAsia"/>
          <w:sz w:val="28"/>
          <w:szCs w:val="28"/>
        </w:rPr>
        <w:t>戴学位帽时，帽子开口的部位应该置于脑后正中，冒顶与着装人的视线平行。</w:t>
      </w:r>
    </w:p>
    <w:p w:rsidR="00445C47" w:rsidRPr="002F0819" w:rsidRDefault="00673D4D" w:rsidP="00673D4D">
      <w:pPr>
        <w:widowControl w:val="0"/>
        <w:adjustRightInd/>
        <w:spacing w:after="0" w:line="360" w:lineRule="auto"/>
        <w:ind w:left="560"/>
        <w:contextualSpacing/>
        <w:jc w:val="both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二、</w:t>
      </w:r>
      <w:r w:rsidR="00445C47" w:rsidRPr="002F0819">
        <w:rPr>
          <w:rFonts w:ascii="仿宋_GB2312" w:eastAsia="仿宋_GB2312" w:hAnsi="宋体" w:cs="Times New Roman" w:hint="eastAsia"/>
          <w:b/>
          <w:sz w:val="28"/>
          <w:szCs w:val="28"/>
        </w:rPr>
        <w:t>流苏</w:t>
      </w:r>
    </w:p>
    <w:p w:rsidR="00445C47" w:rsidRPr="002F0819" w:rsidRDefault="00445C47" w:rsidP="00445C47">
      <w:pPr>
        <w:spacing w:after="0" w:line="360" w:lineRule="auto"/>
        <w:ind w:firstLineChars="200" w:firstLine="560"/>
        <w:contextualSpacing/>
        <w:jc w:val="both"/>
        <w:rPr>
          <w:rFonts w:ascii="仿宋_GB2312" w:eastAsia="仿宋_GB2312" w:hAnsiTheme="minorEastAsia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博士学位帽流苏为红色，硕士学位帽流苏为深蓝色，学士学位帽流苏为黑色，校（导师）</w:t>
      </w:r>
      <w:proofErr w:type="gramStart"/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长帽流苏</w:t>
      </w:r>
      <w:proofErr w:type="gramEnd"/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为黄色。</w:t>
      </w:r>
    </w:p>
    <w:p w:rsidR="00445C47" w:rsidRPr="002F0819" w:rsidRDefault="00445C47" w:rsidP="00445C47">
      <w:pPr>
        <w:spacing w:after="0" w:line="360" w:lineRule="auto"/>
        <w:ind w:firstLineChars="200" w:firstLine="56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>流苏系挂在帽顶的帽结上，沿帽檐自然下垂。未授予学位时，流苏垂在着装人所带学位帽</w:t>
      </w: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右前侧中部</w:t>
      </w:r>
      <w:r w:rsidRPr="002F0819">
        <w:rPr>
          <w:rFonts w:ascii="仿宋_GB2312" w:eastAsia="仿宋_GB2312" w:hAnsi="宋体" w:cs="Times New Roman" w:hint="eastAsia"/>
          <w:sz w:val="28"/>
          <w:szCs w:val="28"/>
        </w:rPr>
        <w:t>；学位授予仪式上，由</w:t>
      </w: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校长</w:t>
      </w:r>
      <w:r w:rsidRPr="002F0819">
        <w:rPr>
          <w:rFonts w:ascii="仿宋_GB2312" w:eastAsia="仿宋_GB2312" w:hAnsi="宋体" w:cs="Times New Roman" w:hint="eastAsia"/>
          <w:sz w:val="28"/>
          <w:szCs w:val="28"/>
        </w:rPr>
        <w:t>把流苏从着装人的帽檐</w:t>
      </w: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右前侧</w:t>
      </w:r>
      <w:r w:rsidRPr="002F0819">
        <w:rPr>
          <w:rFonts w:ascii="仿宋_GB2312" w:eastAsia="仿宋_GB2312" w:hAnsi="宋体" w:cs="Times New Roman" w:hint="eastAsia"/>
          <w:sz w:val="28"/>
          <w:szCs w:val="28"/>
        </w:rPr>
        <w:t>移到</w:t>
      </w: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左前侧中部</w:t>
      </w:r>
      <w:r w:rsidRPr="002F0819">
        <w:rPr>
          <w:rFonts w:ascii="仿宋_GB2312" w:eastAsia="仿宋_GB2312" w:hAnsi="宋体" w:cs="Times New Roman" w:hint="eastAsia"/>
          <w:sz w:val="28"/>
          <w:szCs w:val="28"/>
        </w:rPr>
        <w:t>，并呈自然下垂状。</w:t>
      </w:r>
    </w:p>
    <w:p w:rsidR="00445C47" w:rsidRPr="002F0819" w:rsidRDefault="00445C47" w:rsidP="00445C47">
      <w:pPr>
        <w:spacing w:after="0" w:line="360" w:lineRule="auto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 xml:space="preserve">   校（院、所）长、学位评定委员会主席及委员（或导师）及已获得学位者，其流苏均应垂在所戴学位帽的</w:t>
      </w: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左前侧中部</w:t>
      </w:r>
      <w:r w:rsidRPr="002F0819">
        <w:rPr>
          <w:rFonts w:ascii="仿宋_GB2312" w:eastAsia="仿宋_GB2312" w:hAnsi="宋体" w:cs="Times New Roman" w:hint="eastAsia"/>
          <w:sz w:val="28"/>
          <w:szCs w:val="28"/>
        </w:rPr>
        <w:t xml:space="preserve">。 </w:t>
      </w:r>
    </w:p>
    <w:p w:rsidR="00445C47" w:rsidRPr="002F0819" w:rsidRDefault="00673D4D" w:rsidP="00673D4D">
      <w:pPr>
        <w:widowControl w:val="0"/>
        <w:adjustRightInd/>
        <w:spacing w:after="0" w:line="360" w:lineRule="auto"/>
        <w:ind w:left="560"/>
        <w:contextualSpacing/>
        <w:jc w:val="both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三、</w:t>
      </w:r>
      <w:r w:rsidR="00445C47" w:rsidRPr="002F0819">
        <w:rPr>
          <w:rFonts w:ascii="仿宋_GB2312" w:eastAsia="仿宋_GB2312" w:hAnsi="宋体" w:cs="Times New Roman" w:hint="eastAsia"/>
          <w:b/>
          <w:sz w:val="28"/>
          <w:szCs w:val="28"/>
        </w:rPr>
        <w:t>学位</w:t>
      </w:r>
      <w:proofErr w:type="gramStart"/>
      <w:r w:rsidR="00445C47" w:rsidRPr="002F0819">
        <w:rPr>
          <w:rFonts w:ascii="仿宋_GB2312" w:eastAsia="仿宋_GB2312" w:hAnsi="宋体" w:cs="Times New Roman" w:hint="eastAsia"/>
          <w:b/>
          <w:sz w:val="28"/>
          <w:szCs w:val="28"/>
        </w:rPr>
        <w:t>袍</w:t>
      </w:r>
      <w:proofErr w:type="gramEnd"/>
    </w:p>
    <w:p w:rsidR="00445C47" w:rsidRPr="002F0819" w:rsidRDefault="00445C47" w:rsidP="00445C47">
      <w:pPr>
        <w:spacing w:after="0" w:line="360" w:lineRule="auto"/>
        <w:contextualSpacing/>
        <w:jc w:val="both"/>
        <w:rPr>
          <w:rFonts w:ascii="仿宋_GB2312" w:eastAsia="仿宋_GB2312" w:hAnsiTheme="minorEastAsia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 xml:space="preserve">    </w:t>
      </w:r>
      <w:r w:rsidRPr="002F0819">
        <w:rPr>
          <w:rFonts w:ascii="仿宋_GB2312" w:eastAsia="仿宋_GB2312" w:hAnsi="宋体" w:cs="宋体" w:hint="eastAsia"/>
          <w:color w:val="1F1F1F"/>
          <w:sz w:val="28"/>
          <w:szCs w:val="28"/>
        </w:rPr>
        <w:t>博士学位袍为黑、红两色，硕士学位袍为蓝、深蓝两色，学士学位袍为黑色，校（导师）长袍为红、黑两色。</w:t>
      </w:r>
    </w:p>
    <w:p w:rsidR="00445C47" w:rsidRPr="002F0819" w:rsidRDefault="00445C47" w:rsidP="00445C47">
      <w:pPr>
        <w:spacing w:after="0" w:line="360" w:lineRule="auto"/>
        <w:ind w:firstLineChars="200" w:firstLine="56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>穿着学位袍，应自然合体。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学位袍外不得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加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套其他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服装。</w:t>
      </w:r>
    </w:p>
    <w:p w:rsidR="00445C47" w:rsidRPr="002F0819" w:rsidRDefault="00673D4D" w:rsidP="00673D4D">
      <w:pPr>
        <w:widowControl w:val="0"/>
        <w:adjustRightInd/>
        <w:spacing w:after="0" w:line="360" w:lineRule="auto"/>
        <w:ind w:left="560"/>
        <w:contextualSpacing/>
        <w:jc w:val="both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四、</w:t>
      </w:r>
      <w:r w:rsidR="00445C47" w:rsidRPr="002F0819">
        <w:rPr>
          <w:rFonts w:ascii="仿宋_GB2312" w:eastAsia="仿宋_GB2312" w:hAnsi="宋体" w:cs="Times New Roman" w:hint="eastAsia"/>
          <w:b/>
          <w:sz w:val="28"/>
          <w:szCs w:val="28"/>
        </w:rPr>
        <w:t>垂布</w:t>
      </w:r>
    </w:p>
    <w:p w:rsidR="00445C47" w:rsidRPr="002F0819" w:rsidRDefault="00445C47" w:rsidP="00445C47">
      <w:pPr>
        <w:spacing w:after="0" w:line="360" w:lineRule="auto"/>
        <w:ind w:firstLine="57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lastRenderedPageBreak/>
        <w:t>垂布为套头三角兜型，饰边处按文（粉）、理（灰）、工（黄）、农（绿）、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医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（白）、军事（红）六大类分别标为粉、灰、黄、绿、白、红颜色。</w:t>
      </w:r>
    </w:p>
    <w:p w:rsidR="00445C47" w:rsidRPr="002F0819" w:rsidRDefault="00445C47" w:rsidP="00445C47">
      <w:pPr>
        <w:spacing w:after="0" w:line="360" w:lineRule="auto"/>
        <w:ind w:firstLine="57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>垂布佩戴在学位袍外，套头披在肩背处，铺平过肩，扣绊扣在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学位袍最上面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纽扣上，三角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兜自然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垂在背后。</w:t>
      </w:r>
    </w:p>
    <w:p w:rsidR="00445C47" w:rsidRPr="002F0819" w:rsidRDefault="00673D4D" w:rsidP="00673D4D">
      <w:pPr>
        <w:widowControl w:val="0"/>
        <w:adjustRightInd/>
        <w:spacing w:after="0" w:line="360" w:lineRule="auto"/>
        <w:ind w:left="560"/>
        <w:contextualSpacing/>
        <w:jc w:val="both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五、</w:t>
      </w:r>
      <w:r w:rsidR="00445C47" w:rsidRPr="002F0819">
        <w:rPr>
          <w:rFonts w:ascii="仿宋_GB2312" w:eastAsia="仿宋_GB2312" w:hAnsi="宋体" w:cs="Times New Roman" w:hint="eastAsia"/>
          <w:b/>
          <w:sz w:val="28"/>
          <w:szCs w:val="28"/>
        </w:rPr>
        <w:t>附属着装</w:t>
      </w:r>
    </w:p>
    <w:p w:rsidR="00445C47" w:rsidRPr="002F0819" w:rsidRDefault="00445C47" w:rsidP="00445C47">
      <w:pPr>
        <w:spacing w:after="0" w:line="360" w:lineRule="auto"/>
        <w:ind w:firstLine="48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>衬衫：应着白色或浅色衬衫。男士系领带，女士可扎领结。</w:t>
      </w:r>
    </w:p>
    <w:p w:rsidR="00445C47" w:rsidRPr="002F0819" w:rsidRDefault="00445C47" w:rsidP="00445C47">
      <w:pPr>
        <w:spacing w:after="0" w:line="360" w:lineRule="auto"/>
        <w:ind w:firstLine="48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>裤子：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男士着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深色裤子，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女士着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深色裤子或深、素色裙子。</w:t>
      </w:r>
    </w:p>
    <w:p w:rsidR="00445C47" w:rsidRPr="002F0819" w:rsidRDefault="00445C47" w:rsidP="00445C47">
      <w:pPr>
        <w:spacing w:after="0" w:line="360" w:lineRule="auto"/>
        <w:ind w:firstLine="480"/>
        <w:contextualSpacing/>
        <w:jc w:val="both"/>
        <w:rPr>
          <w:rFonts w:ascii="仿宋_GB2312" w:eastAsia="仿宋_GB2312" w:hAnsi="宋体" w:cs="Times New Roman" w:hint="eastAsia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sz w:val="28"/>
          <w:szCs w:val="28"/>
        </w:rPr>
        <w:t>鞋子：应着深色皮鞋。</w:t>
      </w:r>
      <w:proofErr w:type="gramStart"/>
      <w:r w:rsidRPr="002F0819">
        <w:rPr>
          <w:rFonts w:ascii="仿宋_GB2312" w:eastAsia="仿宋_GB2312" w:hAnsi="宋体" w:cs="Times New Roman" w:hint="eastAsia"/>
          <w:sz w:val="28"/>
          <w:szCs w:val="28"/>
        </w:rPr>
        <w:t>不得着</w:t>
      </w:r>
      <w:proofErr w:type="gramEnd"/>
      <w:r w:rsidRPr="002F0819">
        <w:rPr>
          <w:rFonts w:ascii="仿宋_GB2312" w:eastAsia="仿宋_GB2312" w:hAnsi="宋体" w:cs="Times New Roman" w:hint="eastAsia"/>
          <w:sz w:val="28"/>
          <w:szCs w:val="28"/>
        </w:rPr>
        <w:t>凉鞋、运动鞋、拖鞋等。</w:t>
      </w:r>
    </w:p>
    <w:p w:rsidR="00445C47" w:rsidRPr="002F0819" w:rsidRDefault="00445C47" w:rsidP="00445C47">
      <w:pPr>
        <w:spacing w:after="0" w:line="360" w:lineRule="auto"/>
        <w:ind w:firstLine="480"/>
        <w:contextualSpacing/>
        <w:jc w:val="both"/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着装不规范者，不得进入学位授予仪式现场。</w:t>
      </w:r>
    </w:p>
    <w:p w:rsidR="00445C47" w:rsidRPr="002F0819" w:rsidRDefault="00673D4D" w:rsidP="00673D4D">
      <w:pPr>
        <w:spacing w:after="0" w:line="360" w:lineRule="auto"/>
        <w:ind w:left="560"/>
        <w:contextualSpacing/>
        <w:jc w:val="both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2F0819">
        <w:rPr>
          <w:rFonts w:ascii="仿宋_GB2312" w:eastAsia="仿宋_GB2312" w:hAnsi="宋体" w:cs="Times New Roman" w:hint="eastAsia"/>
          <w:b/>
          <w:sz w:val="28"/>
          <w:szCs w:val="28"/>
        </w:rPr>
        <w:t>六、</w:t>
      </w:r>
      <w:r w:rsidR="00445C47" w:rsidRPr="002F0819">
        <w:rPr>
          <w:rFonts w:ascii="仿宋_GB2312" w:eastAsia="仿宋_GB2312" w:hAnsi="宋体" w:cs="Times New Roman" w:hint="eastAsia"/>
          <w:b/>
          <w:sz w:val="28"/>
          <w:szCs w:val="28"/>
        </w:rPr>
        <w:t>洗涤</w:t>
      </w:r>
    </w:p>
    <w:p w:rsidR="00445C47" w:rsidRPr="002F0819" w:rsidRDefault="00445C47" w:rsidP="00445C47">
      <w:pPr>
        <w:spacing w:after="0" w:line="360" w:lineRule="auto"/>
        <w:ind w:firstLineChars="200" w:firstLine="560"/>
        <w:contextualSpacing/>
        <w:jc w:val="both"/>
        <w:rPr>
          <w:rFonts w:ascii="仿宋_GB2312" w:eastAsia="仿宋_GB2312" w:hAnsiTheme="minorEastAsia" w:cs="Times New Roman" w:hint="eastAsia"/>
          <w:sz w:val="28"/>
          <w:szCs w:val="28"/>
        </w:rPr>
      </w:pPr>
      <w:r w:rsidRPr="002F0819">
        <w:rPr>
          <w:rFonts w:ascii="仿宋_GB2312" w:eastAsia="仿宋_GB2312" w:hAnsiTheme="minorEastAsia" w:cs="宋体" w:hint="eastAsia"/>
          <w:sz w:val="28"/>
          <w:szCs w:val="28"/>
        </w:rPr>
        <w:t>帽子不可洗涤，</w:t>
      </w:r>
      <w:proofErr w:type="gramStart"/>
      <w:r w:rsidRPr="002F0819">
        <w:rPr>
          <w:rFonts w:ascii="仿宋_GB2312" w:eastAsia="仿宋_GB2312" w:hAnsiTheme="minorEastAsia" w:cs="宋体" w:hint="eastAsia"/>
          <w:sz w:val="28"/>
          <w:szCs w:val="28"/>
        </w:rPr>
        <w:t>学位袍请用</w:t>
      </w:r>
      <w:proofErr w:type="gramEnd"/>
      <w:r w:rsidRPr="002F0819">
        <w:rPr>
          <w:rFonts w:ascii="仿宋_GB2312" w:eastAsia="仿宋_GB2312" w:hAnsiTheme="minorEastAsia" w:cs="宋体" w:hint="eastAsia"/>
          <w:sz w:val="28"/>
          <w:szCs w:val="28"/>
        </w:rPr>
        <w:t>中性</w:t>
      </w:r>
      <w:proofErr w:type="gramStart"/>
      <w:r w:rsidRPr="002F0819">
        <w:rPr>
          <w:rFonts w:ascii="仿宋_GB2312" w:eastAsia="仿宋_GB2312" w:hAnsiTheme="minorEastAsia" w:cs="宋体" w:hint="eastAsia"/>
          <w:sz w:val="28"/>
          <w:szCs w:val="28"/>
        </w:rPr>
        <w:t>皂液水洗涤</w:t>
      </w:r>
      <w:proofErr w:type="gramEnd"/>
      <w:r w:rsidRPr="002F0819">
        <w:rPr>
          <w:rFonts w:ascii="仿宋_GB2312" w:eastAsia="仿宋_GB2312" w:hAnsiTheme="minorEastAsia" w:cs="宋体" w:hint="eastAsia"/>
          <w:sz w:val="28"/>
          <w:szCs w:val="28"/>
        </w:rPr>
        <w:t>，不可以高酸、高碱洗，不可以高温暴晒，可以干洗。</w:t>
      </w:r>
    </w:p>
    <w:sectPr w:rsidR="00445C47" w:rsidRPr="002F081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E6" w:rsidRDefault="00BE70E6" w:rsidP="00445C47">
      <w:pPr>
        <w:spacing w:after="0"/>
      </w:pPr>
      <w:r>
        <w:separator/>
      </w:r>
    </w:p>
  </w:endnote>
  <w:endnote w:type="continuationSeparator" w:id="0">
    <w:p w:rsidR="00BE70E6" w:rsidRDefault="00BE70E6" w:rsidP="00445C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E6" w:rsidRDefault="00BE70E6" w:rsidP="00445C47">
      <w:pPr>
        <w:spacing w:after="0"/>
      </w:pPr>
      <w:r>
        <w:separator/>
      </w:r>
    </w:p>
  </w:footnote>
  <w:footnote w:type="continuationSeparator" w:id="0">
    <w:p w:rsidR="00BE70E6" w:rsidRDefault="00BE70E6" w:rsidP="00445C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3A08"/>
    <w:multiLevelType w:val="hybridMultilevel"/>
    <w:tmpl w:val="EA00803C"/>
    <w:lvl w:ilvl="0" w:tplc="13A87730">
      <w:start w:val="1"/>
      <w:numFmt w:val="japaneseCounting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566F"/>
    <w:rsid w:val="002F0819"/>
    <w:rsid w:val="00323B43"/>
    <w:rsid w:val="003D37D8"/>
    <w:rsid w:val="00426133"/>
    <w:rsid w:val="004358AB"/>
    <w:rsid w:val="00445C47"/>
    <w:rsid w:val="00530B72"/>
    <w:rsid w:val="005B5FBC"/>
    <w:rsid w:val="00673D4D"/>
    <w:rsid w:val="008B7726"/>
    <w:rsid w:val="00BE70E6"/>
    <w:rsid w:val="00D31D50"/>
    <w:rsid w:val="00E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C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C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C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C4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45C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2008-09-11T17:20:00Z</dcterms:created>
  <dcterms:modified xsi:type="dcterms:W3CDTF">2016-06-17T02:12:00Z</dcterms:modified>
</cp:coreProperties>
</file>